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227196" w:rsidRPr="00487ED6" w:rsidRDefault="00A82AD6" w:rsidP="00EB4286">
            <w:pPr>
              <w:jc w:val="center"/>
              <w:rPr>
                <w:sz w:val="22"/>
              </w:rPr>
            </w:pPr>
            <w:r w:rsidRPr="00487ED6">
              <w:rPr>
                <w:rFonts w:ascii="Arial" w:hAnsi="Arial" w:cs="Arial"/>
                <w:sz w:val="22"/>
                <w:szCs w:val="26"/>
              </w:rPr>
              <w:t>А-</w:t>
            </w:r>
            <w:r w:rsidR="00141E11">
              <w:rPr>
                <w:rFonts w:ascii="Arial" w:hAnsi="Arial" w:cs="Arial"/>
                <w:sz w:val="22"/>
                <w:szCs w:val="26"/>
              </w:rPr>
              <w:t>19004</w:t>
            </w:r>
            <w:r w:rsidR="00EB62DF" w:rsidRPr="00487ED6">
              <w:rPr>
                <w:rFonts w:ascii="Arial" w:hAnsi="Arial" w:cs="Arial"/>
                <w:sz w:val="22"/>
                <w:szCs w:val="26"/>
              </w:rPr>
              <w:t>-ГП.</w:t>
            </w:r>
            <w:r w:rsidR="00CD0A98" w:rsidRPr="00487ED6">
              <w:rPr>
                <w:rFonts w:ascii="Arial" w:hAnsi="Arial" w:cs="Arial"/>
                <w:sz w:val="22"/>
                <w:szCs w:val="26"/>
              </w:rPr>
              <w:t>С</w:t>
            </w:r>
            <w:r w:rsidR="003E24C6">
              <w:rPr>
                <w:rFonts w:ascii="Arial" w:hAnsi="Arial" w:cs="Arial"/>
                <w:sz w:val="22"/>
                <w:szCs w:val="26"/>
              </w:rPr>
              <w:t xml:space="preserve"> </w:t>
            </w:r>
            <w:r w:rsidR="00413103" w:rsidRPr="00487ED6">
              <w:rPr>
                <w:rFonts w:ascii="Arial" w:hAnsi="Arial" w:cs="Arial"/>
                <w:sz w:val="22"/>
                <w:szCs w:val="26"/>
              </w:rPr>
              <w:t>1</w:t>
            </w:r>
          </w:p>
        </w:tc>
        <w:tc>
          <w:tcPr>
            <w:tcW w:w="5954" w:type="dxa"/>
            <w:vAlign w:val="center"/>
          </w:tcPr>
          <w:p w:rsidR="00227196" w:rsidRPr="00487ED6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487ED6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064441" w:rsidRDefault="00064441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4F2F2D" w:rsidRPr="00487ED6" w:rsidRDefault="00A82AD6" w:rsidP="00EB4286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487ED6">
              <w:rPr>
                <w:rFonts w:ascii="Arial" w:hAnsi="Arial" w:cs="Arial"/>
                <w:sz w:val="22"/>
                <w:szCs w:val="26"/>
              </w:rPr>
              <w:t>А-</w:t>
            </w:r>
            <w:r w:rsidR="00141E11">
              <w:rPr>
                <w:rFonts w:ascii="Arial" w:hAnsi="Arial" w:cs="Arial"/>
                <w:sz w:val="22"/>
                <w:szCs w:val="26"/>
              </w:rPr>
              <w:t>19004</w:t>
            </w:r>
            <w:r w:rsidR="0065770D" w:rsidRPr="00487ED6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487ED6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487ED6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E84BCE" w:rsidRDefault="00E84BCE" w:rsidP="00170C36">
            <w:pPr>
              <w:jc w:val="center"/>
              <w:rPr>
                <w:rFonts w:ascii="Arial" w:hAnsi="Arial" w:cs="Arial"/>
                <w:sz w:val="22"/>
                <w:szCs w:val="26"/>
                <w:lang w:val="en-US"/>
              </w:rPr>
            </w:pPr>
            <w:r>
              <w:rPr>
                <w:rFonts w:ascii="Arial" w:hAnsi="Arial" w:cs="Arial"/>
                <w:sz w:val="22"/>
                <w:szCs w:val="26"/>
                <w:lang w:val="en-US"/>
              </w:rPr>
              <w:t>4</w:t>
            </w:r>
          </w:p>
        </w:tc>
      </w:tr>
      <w:tr w:rsidR="0022719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227196" w:rsidRPr="00487ED6" w:rsidRDefault="00A82AD6" w:rsidP="00EB428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487ED6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141E11">
              <w:rPr>
                <w:rFonts w:ascii="Arial" w:hAnsi="Arial"/>
                <w:caps/>
                <w:sz w:val="22"/>
                <w:szCs w:val="26"/>
              </w:rPr>
              <w:t>19004</w:t>
            </w:r>
            <w:r w:rsidR="00EB62DF" w:rsidRPr="00487ED6">
              <w:rPr>
                <w:rFonts w:ascii="Arial" w:hAnsi="Arial"/>
                <w:caps/>
                <w:sz w:val="22"/>
                <w:szCs w:val="26"/>
              </w:rPr>
              <w:t>-ГП.ПЗ</w:t>
            </w:r>
            <w:r w:rsidR="00413103" w:rsidRPr="00487ED6">
              <w:rPr>
                <w:rFonts w:ascii="Arial" w:hAnsi="Arial"/>
                <w:caps/>
                <w:sz w:val="22"/>
                <w:szCs w:val="26"/>
              </w:rPr>
              <w:t>1</w:t>
            </w:r>
          </w:p>
        </w:tc>
        <w:tc>
          <w:tcPr>
            <w:tcW w:w="5954" w:type="dxa"/>
            <w:vAlign w:val="center"/>
          </w:tcPr>
          <w:p w:rsidR="00227196" w:rsidRPr="00487ED6" w:rsidRDefault="001718B4" w:rsidP="002B05EC">
            <w:pPr>
              <w:rPr>
                <w:rFonts w:ascii="Arial" w:hAnsi="Arial"/>
                <w:b/>
                <w:sz w:val="22"/>
                <w:szCs w:val="26"/>
              </w:rPr>
            </w:pPr>
            <w:r w:rsidRPr="00487ED6">
              <w:rPr>
                <w:rFonts w:ascii="Arial" w:hAnsi="Arial"/>
                <w:b/>
                <w:bCs/>
                <w:sz w:val="22"/>
                <w:szCs w:val="26"/>
              </w:rPr>
              <w:t>Основная часть. Положение о размещении объект</w:t>
            </w:r>
            <w:r w:rsidR="002B05EC" w:rsidRPr="00487ED6">
              <w:rPr>
                <w:rFonts w:ascii="Arial" w:hAnsi="Arial"/>
                <w:b/>
                <w:bCs/>
                <w:sz w:val="22"/>
                <w:szCs w:val="26"/>
              </w:rPr>
              <w:t>а.</w:t>
            </w:r>
          </w:p>
        </w:tc>
        <w:tc>
          <w:tcPr>
            <w:tcW w:w="1559" w:type="dxa"/>
            <w:vAlign w:val="center"/>
          </w:tcPr>
          <w:p w:rsidR="00227196" w:rsidRPr="00487ED6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170C36" w:rsidRPr="00487ED6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487ED6" w:rsidRDefault="005D778C" w:rsidP="000A2AF9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1. Общая часть</w:t>
            </w:r>
          </w:p>
        </w:tc>
        <w:tc>
          <w:tcPr>
            <w:tcW w:w="1559" w:type="dxa"/>
            <w:vAlign w:val="center"/>
          </w:tcPr>
          <w:p w:rsidR="00170C36" w:rsidRPr="00394902" w:rsidRDefault="00064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394902">
              <w:rPr>
                <w:rFonts w:ascii="Arial" w:hAnsi="Arial"/>
                <w:sz w:val="22"/>
                <w:szCs w:val="26"/>
              </w:rPr>
              <w:t>5</w:t>
            </w:r>
          </w:p>
        </w:tc>
      </w:tr>
      <w:tr w:rsidR="00170C3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170C36" w:rsidRPr="00487ED6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487ED6" w:rsidRDefault="00A467ED" w:rsidP="00D8589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1.1 Исходно – разрешительная документация</w:t>
            </w:r>
          </w:p>
        </w:tc>
        <w:tc>
          <w:tcPr>
            <w:tcW w:w="1559" w:type="dxa"/>
            <w:vAlign w:val="center"/>
          </w:tcPr>
          <w:p w:rsidR="00170C36" w:rsidRPr="00394902" w:rsidRDefault="00064441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394902">
              <w:rPr>
                <w:rFonts w:ascii="Arial" w:hAnsi="Arial"/>
                <w:sz w:val="22"/>
                <w:szCs w:val="26"/>
              </w:rPr>
              <w:t>6</w:t>
            </w:r>
          </w:p>
        </w:tc>
      </w:tr>
      <w:tr w:rsidR="00B5349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B5349D" w:rsidRPr="00487ED6" w:rsidRDefault="00B5349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B5349D" w:rsidRPr="00487ED6" w:rsidRDefault="00A467ED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2. Наименование, основные характеристики (категория, протяженность, проектная мощность) и назначение планируемых для размещения линейных объектов.</w:t>
            </w:r>
          </w:p>
        </w:tc>
        <w:tc>
          <w:tcPr>
            <w:tcW w:w="1559" w:type="dxa"/>
            <w:vAlign w:val="center"/>
          </w:tcPr>
          <w:p w:rsidR="00B5349D" w:rsidRPr="00394902" w:rsidRDefault="0039490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394902"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5D778C" w:rsidRPr="00487ED6" w:rsidTr="004F2F2D">
        <w:trPr>
          <w:trHeight w:val="454"/>
        </w:trPr>
        <w:tc>
          <w:tcPr>
            <w:tcW w:w="2410" w:type="dxa"/>
            <w:vAlign w:val="center"/>
          </w:tcPr>
          <w:p w:rsidR="005D778C" w:rsidRPr="00487ED6" w:rsidRDefault="005D778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5D778C" w:rsidRPr="00487ED6" w:rsidRDefault="00A467ED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 xml:space="preserve">3. 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Перечень субъектов Российской Федерации, пер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е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чень муниципальных районов, городских округов в с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о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ставе субъектов Российской Федерации, перечень п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о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селений, населенных пунктов, внутригородских терр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и</w:t>
            </w:r>
            <w:r w:rsidR="00487ED6">
              <w:rPr>
                <w:rFonts w:ascii="Arial" w:hAnsi="Arial"/>
                <w:bCs/>
                <w:sz w:val="22"/>
                <w:szCs w:val="26"/>
              </w:rPr>
              <w:t>торий городов фе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дерального значения, на территориях которых у</w:t>
            </w:r>
            <w:r w:rsidR="00487ED6">
              <w:rPr>
                <w:rFonts w:ascii="Arial" w:hAnsi="Arial"/>
                <w:bCs/>
                <w:sz w:val="22"/>
                <w:szCs w:val="26"/>
              </w:rPr>
              <w:t>станавливаются зоны планируе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мого разм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е</w:t>
            </w:r>
            <w:r w:rsidR="00487ED6" w:rsidRPr="00487ED6">
              <w:rPr>
                <w:rFonts w:ascii="Arial" w:hAnsi="Arial"/>
                <w:bCs/>
                <w:sz w:val="22"/>
                <w:szCs w:val="26"/>
              </w:rPr>
              <w:t>щения линейных объектов.</w:t>
            </w:r>
          </w:p>
        </w:tc>
        <w:tc>
          <w:tcPr>
            <w:tcW w:w="1559" w:type="dxa"/>
            <w:vAlign w:val="center"/>
          </w:tcPr>
          <w:p w:rsidR="005D778C" w:rsidRPr="00394902" w:rsidRDefault="0039490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394902">
              <w:rPr>
                <w:rFonts w:ascii="Arial" w:hAnsi="Arial"/>
                <w:sz w:val="22"/>
                <w:szCs w:val="26"/>
              </w:rPr>
              <w:t>1</w:t>
            </w:r>
            <w:r w:rsidR="00440D44">
              <w:rPr>
                <w:rFonts w:ascii="Arial" w:hAnsi="Arial"/>
                <w:sz w:val="22"/>
                <w:szCs w:val="26"/>
              </w:rPr>
              <w:t>1</w:t>
            </w:r>
          </w:p>
        </w:tc>
      </w:tr>
      <w:tr w:rsidR="005D778C" w:rsidRPr="00487ED6" w:rsidTr="004F2F2D">
        <w:trPr>
          <w:trHeight w:val="454"/>
        </w:trPr>
        <w:tc>
          <w:tcPr>
            <w:tcW w:w="2410" w:type="dxa"/>
            <w:vAlign w:val="center"/>
          </w:tcPr>
          <w:p w:rsidR="005D778C" w:rsidRPr="00487ED6" w:rsidRDefault="005D778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5D778C" w:rsidRPr="00487ED6" w:rsidRDefault="00A467ED" w:rsidP="006A7BD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4. Перечень координат характерных точек границ зон планируемого размещения линейных объектов</w:t>
            </w:r>
          </w:p>
        </w:tc>
        <w:tc>
          <w:tcPr>
            <w:tcW w:w="1559" w:type="dxa"/>
            <w:vAlign w:val="center"/>
          </w:tcPr>
          <w:p w:rsidR="005D778C" w:rsidRPr="00394902" w:rsidRDefault="0039490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394902">
              <w:rPr>
                <w:rFonts w:ascii="Arial" w:hAnsi="Arial"/>
                <w:sz w:val="22"/>
                <w:szCs w:val="26"/>
              </w:rPr>
              <w:t>12</w:t>
            </w:r>
          </w:p>
        </w:tc>
      </w:tr>
      <w:tr w:rsidR="005D778C" w:rsidRPr="00487ED6" w:rsidTr="004F2F2D">
        <w:trPr>
          <w:trHeight w:val="454"/>
        </w:trPr>
        <w:tc>
          <w:tcPr>
            <w:tcW w:w="2410" w:type="dxa"/>
            <w:vAlign w:val="center"/>
          </w:tcPr>
          <w:p w:rsidR="005D778C" w:rsidRPr="00487ED6" w:rsidRDefault="005D778C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5D778C" w:rsidRPr="00487ED6" w:rsidRDefault="00A467ED" w:rsidP="005D778C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5. Предельные параметры разрешённого строител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ь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ства, реконструкции объектов капитального строител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ь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ства, входящих в состав линейных объектов в границах зон их планируемого размещения</w:t>
            </w:r>
          </w:p>
        </w:tc>
        <w:tc>
          <w:tcPr>
            <w:tcW w:w="1559" w:type="dxa"/>
            <w:vAlign w:val="center"/>
          </w:tcPr>
          <w:p w:rsidR="005D778C" w:rsidRPr="00394902" w:rsidRDefault="00394902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394902">
              <w:rPr>
                <w:rFonts w:ascii="Arial" w:hAnsi="Arial"/>
                <w:sz w:val="22"/>
                <w:szCs w:val="26"/>
              </w:rPr>
              <w:t>1</w:t>
            </w:r>
            <w:r w:rsidR="00440D44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5D778C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6. Мероприятия по защите сохраняемых объектов кап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тального строительства, существующих и строящихся на момент подготовки проекта планировки территории, а также объектов капитального строительства, план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руемых к капитальному строительству в соответствии с ранее утвержденной документацией по планировке территории, от возможного негативного воздействия  в   связи  с  размещением  линейных  объектов.</w:t>
            </w:r>
          </w:p>
        </w:tc>
        <w:tc>
          <w:tcPr>
            <w:tcW w:w="1559" w:type="dxa"/>
            <w:vAlign w:val="center"/>
          </w:tcPr>
          <w:p w:rsidR="00A467ED" w:rsidRPr="00394902" w:rsidRDefault="00357B2F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394902">
              <w:rPr>
                <w:rFonts w:ascii="Arial" w:hAnsi="Arial"/>
                <w:sz w:val="22"/>
                <w:szCs w:val="26"/>
              </w:rPr>
              <w:t>1</w:t>
            </w:r>
            <w:r w:rsidR="00394902" w:rsidRPr="00394902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7. Мероприятия по сохранению объектов культурного наследия от возможного негативного воздействия в связи с размещением линейных объектов.</w:t>
            </w:r>
          </w:p>
        </w:tc>
        <w:tc>
          <w:tcPr>
            <w:tcW w:w="1559" w:type="dxa"/>
            <w:vAlign w:val="center"/>
          </w:tcPr>
          <w:p w:rsidR="00A467ED" w:rsidRPr="00394902" w:rsidRDefault="00357B2F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394902">
              <w:rPr>
                <w:rFonts w:ascii="Arial" w:hAnsi="Arial"/>
                <w:sz w:val="22"/>
                <w:szCs w:val="26"/>
              </w:rPr>
              <w:t>1</w:t>
            </w:r>
            <w:r w:rsidR="00394902" w:rsidRPr="00394902"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8. Мероприятия по охране окружающей среды.</w:t>
            </w:r>
          </w:p>
        </w:tc>
        <w:tc>
          <w:tcPr>
            <w:tcW w:w="1559" w:type="dxa"/>
            <w:vAlign w:val="center"/>
          </w:tcPr>
          <w:p w:rsidR="00A467ED" w:rsidRPr="00394902" w:rsidRDefault="00357B2F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394902">
              <w:rPr>
                <w:rFonts w:ascii="Arial" w:hAnsi="Arial"/>
                <w:sz w:val="22"/>
                <w:szCs w:val="26"/>
              </w:rPr>
              <w:t>1</w:t>
            </w:r>
            <w:r w:rsidR="00440D44">
              <w:rPr>
                <w:rFonts w:ascii="Arial" w:hAnsi="Arial"/>
                <w:sz w:val="22"/>
                <w:szCs w:val="26"/>
              </w:rPr>
              <w:t>5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8.1. Перечень мероприятий по предотвращению и сн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жению возможного негативного воздействия намеча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мой хозяйственной деятельности на окружающую среду и рациональному использованию природных ресурсов на период строительства и эксплуатации объекта кап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и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тального строительства</w:t>
            </w:r>
          </w:p>
        </w:tc>
        <w:tc>
          <w:tcPr>
            <w:tcW w:w="1559" w:type="dxa"/>
            <w:vAlign w:val="center"/>
          </w:tcPr>
          <w:p w:rsidR="00A467ED" w:rsidRPr="00394902" w:rsidRDefault="00357B2F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394902">
              <w:rPr>
                <w:rFonts w:ascii="Arial" w:hAnsi="Arial"/>
                <w:sz w:val="22"/>
                <w:szCs w:val="26"/>
              </w:rPr>
              <w:t>1</w:t>
            </w:r>
            <w:r w:rsidR="00440D44">
              <w:rPr>
                <w:rFonts w:ascii="Arial" w:hAnsi="Arial"/>
                <w:sz w:val="22"/>
                <w:szCs w:val="26"/>
              </w:rPr>
              <w:t>5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8.2 Мероприятия по охране и рациональному использ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о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ванию земельных ресурсов и почвенного покрова. М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lastRenderedPageBreak/>
              <w:t>роприятия по рекультивации нарушенных земельных участков и почвенного покрова</w:t>
            </w:r>
          </w:p>
        </w:tc>
        <w:tc>
          <w:tcPr>
            <w:tcW w:w="1559" w:type="dxa"/>
            <w:vAlign w:val="center"/>
          </w:tcPr>
          <w:p w:rsidR="00A467ED" w:rsidRPr="00394902" w:rsidRDefault="00357B2F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394902">
              <w:rPr>
                <w:rFonts w:ascii="Arial" w:hAnsi="Arial"/>
                <w:sz w:val="22"/>
                <w:szCs w:val="26"/>
              </w:rPr>
              <w:lastRenderedPageBreak/>
              <w:t>1</w:t>
            </w:r>
            <w:r w:rsidR="00440D44">
              <w:rPr>
                <w:rFonts w:ascii="Arial" w:hAnsi="Arial"/>
                <w:sz w:val="22"/>
                <w:szCs w:val="26"/>
              </w:rPr>
              <w:t>7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A467ED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487ED6">
              <w:rPr>
                <w:rFonts w:ascii="Arial" w:hAnsi="Arial"/>
                <w:bCs/>
                <w:sz w:val="22"/>
                <w:szCs w:val="26"/>
              </w:rPr>
              <w:t>9. Мероприятий по защите территории от чрезвычайных ситуаций природного и техногенного характера, в том числе по обеспечению пожарной безопасности и гра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ж</w:t>
            </w:r>
            <w:r w:rsidRPr="00487ED6">
              <w:rPr>
                <w:rFonts w:ascii="Arial" w:hAnsi="Arial"/>
                <w:bCs/>
                <w:sz w:val="22"/>
                <w:szCs w:val="26"/>
              </w:rPr>
              <w:t>данской обороне.</w:t>
            </w:r>
          </w:p>
        </w:tc>
        <w:tc>
          <w:tcPr>
            <w:tcW w:w="1559" w:type="dxa"/>
            <w:vAlign w:val="center"/>
          </w:tcPr>
          <w:p w:rsidR="00A467ED" w:rsidRPr="00394902" w:rsidRDefault="00357B2F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394902">
              <w:rPr>
                <w:rFonts w:ascii="Arial" w:hAnsi="Arial"/>
                <w:sz w:val="22"/>
                <w:szCs w:val="26"/>
              </w:rPr>
              <w:t>1</w:t>
            </w:r>
            <w:r w:rsidR="00440D44"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487ED6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10</w:t>
            </w:r>
            <w:r w:rsidR="00A467ED" w:rsidRPr="00487ED6">
              <w:rPr>
                <w:rFonts w:ascii="Arial" w:hAnsi="Arial"/>
                <w:bCs/>
                <w:sz w:val="22"/>
                <w:szCs w:val="26"/>
              </w:rPr>
              <w:t>. Вертикальная планировка и инженерная подготовка территории</w:t>
            </w:r>
          </w:p>
        </w:tc>
        <w:tc>
          <w:tcPr>
            <w:tcW w:w="1559" w:type="dxa"/>
            <w:vAlign w:val="center"/>
          </w:tcPr>
          <w:p w:rsidR="00487ED6" w:rsidRPr="00394902" w:rsidRDefault="00357B2F" w:rsidP="00064441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394902">
              <w:rPr>
                <w:rFonts w:ascii="Arial" w:hAnsi="Arial"/>
                <w:sz w:val="22"/>
                <w:szCs w:val="26"/>
              </w:rPr>
              <w:t>1</w:t>
            </w:r>
            <w:r w:rsidR="00394902" w:rsidRPr="00394902">
              <w:rPr>
                <w:rFonts w:ascii="Arial" w:hAnsi="Arial"/>
                <w:sz w:val="22"/>
                <w:szCs w:val="26"/>
              </w:rPr>
              <w:t>8</w:t>
            </w:r>
          </w:p>
        </w:tc>
      </w:tr>
      <w:tr w:rsidR="00A467ED" w:rsidRPr="00487ED6" w:rsidTr="004F2F2D">
        <w:trPr>
          <w:trHeight w:val="454"/>
        </w:trPr>
        <w:tc>
          <w:tcPr>
            <w:tcW w:w="2410" w:type="dxa"/>
            <w:vAlign w:val="center"/>
          </w:tcPr>
          <w:p w:rsidR="00A467ED" w:rsidRPr="00487ED6" w:rsidRDefault="00A467ED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A467ED" w:rsidRPr="00487ED6" w:rsidRDefault="00487ED6" w:rsidP="00A467ED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11</w:t>
            </w:r>
            <w:r w:rsidR="00A467ED" w:rsidRPr="00487ED6">
              <w:rPr>
                <w:rFonts w:ascii="Arial" w:hAnsi="Arial"/>
                <w:bCs/>
                <w:sz w:val="22"/>
                <w:szCs w:val="26"/>
              </w:rPr>
              <w:t>. Технико-экономические показатели</w:t>
            </w:r>
          </w:p>
        </w:tc>
        <w:tc>
          <w:tcPr>
            <w:tcW w:w="1559" w:type="dxa"/>
            <w:vAlign w:val="center"/>
          </w:tcPr>
          <w:p w:rsidR="00487ED6" w:rsidRPr="00394902" w:rsidRDefault="00357B2F" w:rsidP="00487ED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394902">
              <w:rPr>
                <w:rFonts w:ascii="Arial" w:hAnsi="Arial"/>
                <w:sz w:val="22"/>
                <w:szCs w:val="26"/>
              </w:rPr>
              <w:t>1</w:t>
            </w:r>
            <w:r w:rsidR="00394902" w:rsidRPr="00394902">
              <w:rPr>
                <w:rFonts w:ascii="Arial" w:hAnsi="Arial"/>
                <w:sz w:val="22"/>
                <w:szCs w:val="26"/>
              </w:rPr>
              <w:t>9</w:t>
            </w:r>
            <w:bookmarkStart w:id="0" w:name="_GoBack"/>
            <w:bookmarkEnd w:id="0"/>
          </w:p>
        </w:tc>
      </w:tr>
      <w:tr w:rsidR="00170C36" w:rsidRPr="00487ED6" w:rsidTr="004F2F2D">
        <w:trPr>
          <w:trHeight w:val="454"/>
        </w:trPr>
        <w:tc>
          <w:tcPr>
            <w:tcW w:w="2410" w:type="dxa"/>
            <w:vAlign w:val="center"/>
          </w:tcPr>
          <w:p w:rsidR="00170C36" w:rsidRPr="00487ED6" w:rsidRDefault="00A82AD6" w:rsidP="00EB4286">
            <w:pPr>
              <w:jc w:val="center"/>
              <w:rPr>
                <w:rFonts w:ascii="Arial" w:hAnsi="Arial"/>
                <w:sz w:val="22"/>
                <w:szCs w:val="26"/>
              </w:rPr>
            </w:pPr>
            <w:r w:rsidRPr="00487ED6"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141E11">
              <w:rPr>
                <w:rFonts w:ascii="Arial" w:hAnsi="Arial"/>
                <w:caps/>
                <w:sz w:val="22"/>
                <w:szCs w:val="26"/>
              </w:rPr>
              <w:t>19004</w:t>
            </w:r>
            <w:r w:rsidR="00FF2D94" w:rsidRPr="00487ED6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54" w:type="dxa"/>
            <w:vAlign w:val="center"/>
          </w:tcPr>
          <w:p w:rsidR="00170C36" w:rsidRPr="00487ED6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487ED6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9" w:type="dxa"/>
            <w:vAlign w:val="center"/>
          </w:tcPr>
          <w:p w:rsidR="00170C36" w:rsidRPr="00487ED6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3165F6" w:rsidRPr="00487ED6" w:rsidTr="003165F6">
        <w:trPr>
          <w:trHeight w:val="454"/>
        </w:trPr>
        <w:tc>
          <w:tcPr>
            <w:tcW w:w="2410" w:type="dxa"/>
            <w:vAlign w:val="center"/>
          </w:tcPr>
          <w:p w:rsidR="003165F6" w:rsidRPr="00487ED6" w:rsidRDefault="003165F6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487ED6"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54" w:type="dxa"/>
            <w:vAlign w:val="center"/>
          </w:tcPr>
          <w:p w:rsidR="003165F6" w:rsidRPr="003165F6" w:rsidRDefault="003165F6" w:rsidP="003165F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165F6">
              <w:rPr>
                <w:rFonts w:ascii="Arial" w:hAnsi="Arial"/>
                <w:bCs/>
                <w:sz w:val="22"/>
                <w:szCs w:val="26"/>
              </w:rPr>
              <w:t>Чертеж красных линий. М1:</w:t>
            </w:r>
            <w:r w:rsidR="00E84BCE">
              <w:rPr>
                <w:rFonts w:ascii="Arial" w:hAnsi="Arial"/>
                <w:bCs/>
                <w:sz w:val="22"/>
                <w:szCs w:val="26"/>
                <w:lang w:val="en-US"/>
              </w:rPr>
              <w:t>10</w:t>
            </w:r>
            <w:r w:rsidRPr="003165F6">
              <w:rPr>
                <w:rFonts w:ascii="Arial" w:hAnsi="Arial"/>
                <w:bCs/>
                <w:sz w:val="22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165F6" w:rsidRPr="00487ED6" w:rsidRDefault="003165F6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3165F6" w:rsidRPr="005D778C" w:rsidTr="003165F6">
        <w:trPr>
          <w:trHeight w:val="454"/>
        </w:trPr>
        <w:tc>
          <w:tcPr>
            <w:tcW w:w="2410" w:type="dxa"/>
            <w:vAlign w:val="center"/>
          </w:tcPr>
          <w:p w:rsidR="003165F6" w:rsidRPr="00487ED6" w:rsidRDefault="003165F6" w:rsidP="0006490A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 w:rsidRPr="00487ED6">
              <w:rPr>
                <w:rFonts w:ascii="Arial" w:hAnsi="Arial"/>
                <w:caps/>
                <w:sz w:val="22"/>
                <w:szCs w:val="26"/>
              </w:rPr>
              <w:t>Л.2</w:t>
            </w:r>
          </w:p>
        </w:tc>
        <w:tc>
          <w:tcPr>
            <w:tcW w:w="5954" w:type="dxa"/>
            <w:vAlign w:val="center"/>
          </w:tcPr>
          <w:p w:rsidR="003165F6" w:rsidRPr="003165F6" w:rsidRDefault="003165F6" w:rsidP="003165F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3165F6">
              <w:rPr>
                <w:rFonts w:ascii="Arial" w:hAnsi="Arial"/>
                <w:bCs/>
                <w:sz w:val="22"/>
                <w:szCs w:val="26"/>
              </w:rPr>
              <w:t>Чертеж границ зон планируемого размещения линейн</w:t>
            </w:r>
            <w:r w:rsidR="008C1E35">
              <w:rPr>
                <w:rFonts w:ascii="Arial" w:hAnsi="Arial"/>
                <w:bCs/>
                <w:sz w:val="22"/>
                <w:szCs w:val="26"/>
              </w:rPr>
              <w:t>о</w:t>
            </w:r>
            <w:r w:rsidR="008C1E35">
              <w:rPr>
                <w:rFonts w:ascii="Arial" w:hAnsi="Arial"/>
                <w:bCs/>
                <w:sz w:val="22"/>
                <w:szCs w:val="26"/>
              </w:rPr>
              <w:t>го</w:t>
            </w:r>
            <w:r w:rsidRPr="003165F6">
              <w:rPr>
                <w:rFonts w:ascii="Arial" w:hAnsi="Arial"/>
                <w:bCs/>
                <w:sz w:val="22"/>
                <w:szCs w:val="26"/>
              </w:rPr>
              <w:t xml:space="preserve">  объект</w:t>
            </w:r>
            <w:r w:rsidR="008C1E35">
              <w:rPr>
                <w:rFonts w:ascii="Arial" w:hAnsi="Arial"/>
                <w:bCs/>
                <w:sz w:val="22"/>
                <w:szCs w:val="26"/>
              </w:rPr>
              <w:t>а</w:t>
            </w:r>
            <w:r w:rsidRPr="003165F6">
              <w:rPr>
                <w:rFonts w:ascii="Arial" w:hAnsi="Arial"/>
                <w:bCs/>
                <w:sz w:val="22"/>
                <w:szCs w:val="26"/>
              </w:rPr>
              <w:t>. М1:</w:t>
            </w:r>
            <w:r w:rsidR="00E84BCE" w:rsidRPr="00E208A8">
              <w:rPr>
                <w:rFonts w:ascii="Arial" w:hAnsi="Arial"/>
                <w:bCs/>
                <w:sz w:val="22"/>
                <w:szCs w:val="26"/>
              </w:rPr>
              <w:t>10</w:t>
            </w:r>
            <w:r w:rsidRPr="003165F6">
              <w:rPr>
                <w:rFonts w:ascii="Arial" w:hAnsi="Arial"/>
                <w:bCs/>
                <w:sz w:val="22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3165F6" w:rsidRPr="00487ED6" w:rsidRDefault="003165F6" w:rsidP="0006490A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</w:p>
    <w:sectPr w:rsidR="009A109C" w:rsidSect="003A47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245" w:rsidRDefault="00791245">
      <w:r>
        <w:separator/>
      </w:r>
    </w:p>
  </w:endnote>
  <w:endnote w:type="continuationSeparator" w:id="0">
    <w:p w:rsidR="00791245" w:rsidRDefault="00791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6436E075" wp14:editId="284DCB7C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Hn1sAIAALo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A82AD6" w:rsidP="00064441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141E11">
            <w:rPr>
              <w:rFonts w:ascii="Arial" w:hAnsi="Arial"/>
              <w:b/>
              <w:sz w:val="28"/>
            </w:rPr>
            <w:t>19004</w:t>
          </w:r>
          <w:r w:rsidR="00D55BAB" w:rsidRPr="00EB62DF">
            <w:rPr>
              <w:rFonts w:ascii="Arial" w:hAnsi="Arial"/>
              <w:b/>
              <w:sz w:val="28"/>
            </w:rPr>
            <w:t>-ГП</w:t>
          </w:r>
          <w:r w:rsidR="00D55BAB">
            <w:rPr>
              <w:rFonts w:ascii="Arial" w:hAnsi="Arial"/>
              <w:b/>
              <w:sz w:val="28"/>
            </w:rPr>
            <w:t>.С</w:t>
          </w:r>
          <w:r w:rsidR="00064441">
            <w:rPr>
              <w:rFonts w:ascii="Arial" w:hAnsi="Arial"/>
              <w:b/>
              <w:sz w:val="28"/>
            </w:rPr>
            <w:t>1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147D35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2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56F333F2" wp14:editId="4B1CA73A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A82AD6" w:rsidP="00EB4286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141E11">
            <w:rPr>
              <w:rFonts w:ascii="Arial" w:hAnsi="Arial"/>
              <w:b/>
              <w:sz w:val="28"/>
              <w:szCs w:val="28"/>
            </w:rPr>
            <w:t>19004</w:t>
          </w:r>
          <w:r w:rsidR="00833599" w:rsidRPr="00A56B2F">
            <w:rPr>
              <w:rFonts w:ascii="Arial" w:hAnsi="Arial"/>
              <w:b/>
              <w:sz w:val="28"/>
              <w:szCs w:val="28"/>
            </w:rPr>
            <w:t>-</w:t>
          </w:r>
          <w:r w:rsidR="002B05EC">
            <w:rPr>
              <w:rFonts w:ascii="Arial" w:hAnsi="Arial"/>
              <w:b/>
              <w:sz w:val="28"/>
              <w:szCs w:val="28"/>
            </w:rPr>
            <w:t>ГП.С</w:t>
          </w:r>
          <w:r w:rsidR="003E24C6">
            <w:rPr>
              <w:rFonts w:ascii="Arial" w:hAnsi="Arial"/>
              <w:b/>
              <w:sz w:val="28"/>
              <w:szCs w:val="28"/>
            </w:rPr>
            <w:t xml:space="preserve"> </w:t>
          </w:r>
          <w:r w:rsidR="00413103">
            <w:rPr>
              <w:rFonts w:ascii="Arial" w:hAnsi="Arial"/>
              <w:b/>
              <w:sz w:val="28"/>
              <w:szCs w:val="28"/>
            </w:rPr>
            <w:t>1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105AF7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105AF7" w:rsidRPr="004200DC" w:rsidRDefault="00064441" w:rsidP="00EB4286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1</w:t>
          </w:r>
          <w:r w:rsidR="00E84BCE">
            <w:rPr>
              <w:rFonts w:ascii="Arial" w:hAnsi="Arial" w:cs="Arial"/>
              <w:sz w:val="17"/>
              <w:szCs w:val="17"/>
              <w:lang w:val="en-US"/>
            </w:rPr>
            <w:t>1</w:t>
          </w:r>
          <w:r w:rsidR="00105AF7">
            <w:rPr>
              <w:rFonts w:ascii="Arial" w:hAnsi="Arial" w:cs="Arial"/>
              <w:sz w:val="17"/>
              <w:szCs w:val="17"/>
            </w:rPr>
            <w:t>.1</w:t>
          </w:r>
          <w:r w:rsidR="00F42CAF">
            <w:rPr>
              <w:rFonts w:ascii="Arial" w:hAnsi="Arial" w:cs="Arial"/>
              <w:sz w:val="17"/>
              <w:szCs w:val="17"/>
            </w:rPr>
            <w:t>9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105AF7" w:rsidRDefault="00105AF7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105AF7" w:rsidRDefault="00105AF7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105AF7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105AF7" w:rsidRPr="004200DC" w:rsidRDefault="00105AF7" w:rsidP="00BC54FB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105AF7" w:rsidRDefault="00105AF7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ПП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105AF7" w:rsidRDefault="00105AF7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440D44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105AF7" w:rsidRDefault="00E208A8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2</w:t>
          </w:r>
        </w:p>
      </w:tc>
    </w:tr>
    <w:tr w:rsidR="00105AF7" w:rsidTr="00FD7939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105AF7" w:rsidRPr="004200DC" w:rsidRDefault="00105AF7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105AF7" w:rsidRPr="004200DC" w:rsidRDefault="00105AF7" w:rsidP="00BC54FB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105AF7" w:rsidRDefault="00105AF7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105AF7" w:rsidRDefault="00141E11" w:rsidP="00BC54FB">
          <w:pPr>
            <w:pStyle w:val="a4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</w:rPr>
            <w:t>ООО «Л-ГРУП»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245" w:rsidRDefault="00791245">
      <w:r>
        <w:separator/>
      </w:r>
    </w:p>
  </w:footnote>
  <w:footnote w:type="continuationSeparator" w:id="0">
    <w:p w:rsidR="00791245" w:rsidRDefault="00791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<w:pict>
                  <v:line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<w:pict>
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<w:pict>
    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<w:pict>
    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<w:pict>
    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<w:pict>
                  <v:line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F2E"/>
    <w:rsid w:val="00016BA2"/>
    <w:rsid w:val="000549EA"/>
    <w:rsid w:val="00055A9A"/>
    <w:rsid w:val="00064441"/>
    <w:rsid w:val="00074693"/>
    <w:rsid w:val="000811E8"/>
    <w:rsid w:val="0009571D"/>
    <w:rsid w:val="000A2AF9"/>
    <w:rsid w:val="000B248F"/>
    <w:rsid w:val="000B3A0B"/>
    <w:rsid w:val="000D2280"/>
    <w:rsid w:val="000D5ECC"/>
    <w:rsid w:val="000E08A6"/>
    <w:rsid w:val="000F3040"/>
    <w:rsid w:val="000F6047"/>
    <w:rsid w:val="00105311"/>
    <w:rsid w:val="00105AF7"/>
    <w:rsid w:val="00115901"/>
    <w:rsid w:val="00115CD0"/>
    <w:rsid w:val="00137D5F"/>
    <w:rsid w:val="00141E11"/>
    <w:rsid w:val="00147D35"/>
    <w:rsid w:val="001529FB"/>
    <w:rsid w:val="00155267"/>
    <w:rsid w:val="001562B1"/>
    <w:rsid w:val="00167C80"/>
    <w:rsid w:val="00170C36"/>
    <w:rsid w:val="001718B4"/>
    <w:rsid w:val="00177A7E"/>
    <w:rsid w:val="0018577D"/>
    <w:rsid w:val="00187665"/>
    <w:rsid w:val="00190F47"/>
    <w:rsid w:val="00197541"/>
    <w:rsid w:val="001A0EA2"/>
    <w:rsid w:val="001A4E2F"/>
    <w:rsid w:val="001B5774"/>
    <w:rsid w:val="001C5D39"/>
    <w:rsid w:val="001D3FB4"/>
    <w:rsid w:val="001D4180"/>
    <w:rsid w:val="001E2F3A"/>
    <w:rsid w:val="001E383D"/>
    <w:rsid w:val="001F0594"/>
    <w:rsid w:val="002177FE"/>
    <w:rsid w:val="002223B5"/>
    <w:rsid w:val="00227196"/>
    <w:rsid w:val="002273D5"/>
    <w:rsid w:val="00231198"/>
    <w:rsid w:val="00241FBD"/>
    <w:rsid w:val="00245AFB"/>
    <w:rsid w:val="002534E8"/>
    <w:rsid w:val="0025397B"/>
    <w:rsid w:val="00284EFA"/>
    <w:rsid w:val="002A7E28"/>
    <w:rsid w:val="002B05EC"/>
    <w:rsid w:val="002B2248"/>
    <w:rsid w:val="002C4A36"/>
    <w:rsid w:val="002D7BFB"/>
    <w:rsid w:val="002E1860"/>
    <w:rsid w:val="002F7F54"/>
    <w:rsid w:val="00301A4D"/>
    <w:rsid w:val="00303671"/>
    <w:rsid w:val="003068D2"/>
    <w:rsid w:val="003165F6"/>
    <w:rsid w:val="003322CD"/>
    <w:rsid w:val="0034583C"/>
    <w:rsid w:val="003510E3"/>
    <w:rsid w:val="00357B2F"/>
    <w:rsid w:val="00360EAD"/>
    <w:rsid w:val="00380980"/>
    <w:rsid w:val="00394902"/>
    <w:rsid w:val="003A34BF"/>
    <w:rsid w:val="003A378B"/>
    <w:rsid w:val="003A4790"/>
    <w:rsid w:val="003A714A"/>
    <w:rsid w:val="003C6B90"/>
    <w:rsid w:val="003E24C6"/>
    <w:rsid w:val="003F5E7F"/>
    <w:rsid w:val="00404AC2"/>
    <w:rsid w:val="00407188"/>
    <w:rsid w:val="00410943"/>
    <w:rsid w:val="00413103"/>
    <w:rsid w:val="00440D44"/>
    <w:rsid w:val="00444B74"/>
    <w:rsid w:val="004451F3"/>
    <w:rsid w:val="0045159B"/>
    <w:rsid w:val="00452594"/>
    <w:rsid w:val="004762CD"/>
    <w:rsid w:val="004838B8"/>
    <w:rsid w:val="00487ED6"/>
    <w:rsid w:val="00493298"/>
    <w:rsid w:val="004A1617"/>
    <w:rsid w:val="004C0FEB"/>
    <w:rsid w:val="004C1BDC"/>
    <w:rsid w:val="004C6326"/>
    <w:rsid w:val="004D5FD6"/>
    <w:rsid w:val="004D78BB"/>
    <w:rsid w:val="004E556F"/>
    <w:rsid w:val="004F2F2D"/>
    <w:rsid w:val="0051031D"/>
    <w:rsid w:val="005103F2"/>
    <w:rsid w:val="005159EC"/>
    <w:rsid w:val="00517136"/>
    <w:rsid w:val="00527DEF"/>
    <w:rsid w:val="00541414"/>
    <w:rsid w:val="00565BCE"/>
    <w:rsid w:val="005A261C"/>
    <w:rsid w:val="005B1757"/>
    <w:rsid w:val="005C760A"/>
    <w:rsid w:val="005D778C"/>
    <w:rsid w:val="005E3099"/>
    <w:rsid w:val="005E35FC"/>
    <w:rsid w:val="005E3F2E"/>
    <w:rsid w:val="005E5DAD"/>
    <w:rsid w:val="006021B4"/>
    <w:rsid w:val="006137C7"/>
    <w:rsid w:val="00613FA9"/>
    <w:rsid w:val="006277E3"/>
    <w:rsid w:val="00632A66"/>
    <w:rsid w:val="00641E51"/>
    <w:rsid w:val="00642CDE"/>
    <w:rsid w:val="00650857"/>
    <w:rsid w:val="006544E0"/>
    <w:rsid w:val="0065770D"/>
    <w:rsid w:val="0067635D"/>
    <w:rsid w:val="00681269"/>
    <w:rsid w:val="00694C91"/>
    <w:rsid w:val="00696523"/>
    <w:rsid w:val="00697A7B"/>
    <w:rsid w:val="006A4E40"/>
    <w:rsid w:val="006A7BDF"/>
    <w:rsid w:val="006A7DAC"/>
    <w:rsid w:val="006B44E4"/>
    <w:rsid w:val="006B62D5"/>
    <w:rsid w:val="006C7BF1"/>
    <w:rsid w:val="007276E3"/>
    <w:rsid w:val="00733CAD"/>
    <w:rsid w:val="00745FDC"/>
    <w:rsid w:val="007561EF"/>
    <w:rsid w:val="00767AC0"/>
    <w:rsid w:val="0077260F"/>
    <w:rsid w:val="00782E6C"/>
    <w:rsid w:val="00791245"/>
    <w:rsid w:val="00791D5A"/>
    <w:rsid w:val="0079439F"/>
    <w:rsid w:val="007A36B6"/>
    <w:rsid w:val="007B0E26"/>
    <w:rsid w:val="00807D1C"/>
    <w:rsid w:val="00830533"/>
    <w:rsid w:val="00833599"/>
    <w:rsid w:val="00834165"/>
    <w:rsid w:val="00843162"/>
    <w:rsid w:val="00866FCC"/>
    <w:rsid w:val="00872B28"/>
    <w:rsid w:val="008807F8"/>
    <w:rsid w:val="00887BBF"/>
    <w:rsid w:val="0089016F"/>
    <w:rsid w:val="00890736"/>
    <w:rsid w:val="00891F62"/>
    <w:rsid w:val="00894065"/>
    <w:rsid w:val="008A131B"/>
    <w:rsid w:val="008A4D61"/>
    <w:rsid w:val="008B2044"/>
    <w:rsid w:val="008B3A90"/>
    <w:rsid w:val="008C1E35"/>
    <w:rsid w:val="00934CA5"/>
    <w:rsid w:val="00942E87"/>
    <w:rsid w:val="00943B8D"/>
    <w:rsid w:val="009533F2"/>
    <w:rsid w:val="009728EF"/>
    <w:rsid w:val="009A109C"/>
    <w:rsid w:val="009A72DF"/>
    <w:rsid w:val="009D150F"/>
    <w:rsid w:val="009D2536"/>
    <w:rsid w:val="009E2B93"/>
    <w:rsid w:val="009F6F60"/>
    <w:rsid w:val="00A3013E"/>
    <w:rsid w:val="00A414EB"/>
    <w:rsid w:val="00A467ED"/>
    <w:rsid w:val="00A66DE6"/>
    <w:rsid w:val="00A82AD6"/>
    <w:rsid w:val="00A90CDA"/>
    <w:rsid w:val="00A97452"/>
    <w:rsid w:val="00AA2F72"/>
    <w:rsid w:val="00AB22BB"/>
    <w:rsid w:val="00AB5483"/>
    <w:rsid w:val="00AB66BA"/>
    <w:rsid w:val="00B0593D"/>
    <w:rsid w:val="00B20F6E"/>
    <w:rsid w:val="00B27ADB"/>
    <w:rsid w:val="00B30E77"/>
    <w:rsid w:val="00B4068F"/>
    <w:rsid w:val="00B43253"/>
    <w:rsid w:val="00B4793E"/>
    <w:rsid w:val="00B52C2A"/>
    <w:rsid w:val="00B5349D"/>
    <w:rsid w:val="00B70F46"/>
    <w:rsid w:val="00B70F58"/>
    <w:rsid w:val="00B7533E"/>
    <w:rsid w:val="00B80125"/>
    <w:rsid w:val="00B80161"/>
    <w:rsid w:val="00B810D9"/>
    <w:rsid w:val="00B86821"/>
    <w:rsid w:val="00BA0985"/>
    <w:rsid w:val="00BA27F5"/>
    <w:rsid w:val="00BB079B"/>
    <w:rsid w:val="00BD06D0"/>
    <w:rsid w:val="00BD1A62"/>
    <w:rsid w:val="00BE1150"/>
    <w:rsid w:val="00BF34CB"/>
    <w:rsid w:val="00C00444"/>
    <w:rsid w:val="00C01901"/>
    <w:rsid w:val="00C25294"/>
    <w:rsid w:val="00C26FA4"/>
    <w:rsid w:val="00C4787E"/>
    <w:rsid w:val="00C561BC"/>
    <w:rsid w:val="00C635BE"/>
    <w:rsid w:val="00C667CB"/>
    <w:rsid w:val="00C675C5"/>
    <w:rsid w:val="00C6776A"/>
    <w:rsid w:val="00C749DC"/>
    <w:rsid w:val="00C83C5D"/>
    <w:rsid w:val="00C87C24"/>
    <w:rsid w:val="00C94998"/>
    <w:rsid w:val="00C94CC0"/>
    <w:rsid w:val="00C954D2"/>
    <w:rsid w:val="00CA6AEA"/>
    <w:rsid w:val="00CB11CB"/>
    <w:rsid w:val="00CC60CA"/>
    <w:rsid w:val="00CD0A98"/>
    <w:rsid w:val="00CE2118"/>
    <w:rsid w:val="00CE785B"/>
    <w:rsid w:val="00D03F7C"/>
    <w:rsid w:val="00D055CB"/>
    <w:rsid w:val="00D1049B"/>
    <w:rsid w:val="00D25AD0"/>
    <w:rsid w:val="00D41DEE"/>
    <w:rsid w:val="00D51489"/>
    <w:rsid w:val="00D538F2"/>
    <w:rsid w:val="00D55BAB"/>
    <w:rsid w:val="00D70379"/>
    <w:rsid w:val="00D84961"/>
    <w:rsid w:val="00D8589F"/>
    <w:rsid w:val="00D92327"/>
    <w:rsid w:val="00DB306D"/>
    <w:rsid w:val="00DC3B12"/>
    <w:rsid w:val="00DD0AB4"/>
    <w:rsid w:val="00E208A8"/>
    <w:rsid w:val="00E20A09"/>
    <w:rsid w:val="00E421B6"/>
    <w:rsid w:val="00E448D8"/>
    <w:rsid w:val="00E50E3B"/>
    <w:rsid w:val="00E53863"/>
    <w:rsid w:val="00E5529E"/>
    <w:rsid w:val="00E576D6"/>
    <w:rsid w:val="00E63CE9"/>
    <w:rsid w:val="00E73287"/>
    <w:rsid w:val="00E84BCE"/>
    <w:rsid w:val="00EA5EB2"/>
    <w:rsid w:val="00EB2BE3"/>
    <w:rsid w:val="00EB4286"/>
    <w:rsid w:val="00EB62DF"/>
    <w:rsid w:val="00EC7B41"/>
    <w:rsid w:val="00EF5E1A"/>
    <w:rsid w:val="00F02312"/>
    <w:rsid w:val="00F25EF7"/>
    <w:rsid w:val="00F308AF"/>
    <w:rsid w:val="00F3219E"/>
    <w:rsid w:val="00F35310"/>
    <w:rsid w:val="00F42CAF"/>
    <w:rsid w:val="00F56727"/>
    <w:rsid w:val="00F5740B"/>
    <w:rsid w:val="00F57A28"/>
    <w:rsid w:val="00F77159"/>
    <w:rsid w:val="00F80E43"/>
    <w:rsid w:val="00F8515A"/>
    <w:rsid w:val="00FA4B0D"/>
    <w:rsid w:val="00FB0799"/>
    <w:rsid w:val="00FD4A6C"/>
    <w:rsid w:val="00FD61B6"/>
    <w:rsid w:val="00FE036B"/>
    <w:rsid w:val="00FE2EF0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C8DB3-851D-4702-8866-27DED5779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</vt:lpstr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</dc:title>
  <dc:creator>Кравцова Алла Борисовна</dc:creator>
  <cp:lastModifiedBy>Dmitry Litvin</cp:lastModifiedBy>
  <cp:revision>98</cp:revision>
  <cp:lastPrinted>2019-05-03T14:22:00Z</cp:lastPrinted>
  <dcterms:created xsi:type="dcterms:W3CDTF">2011-10-23T14:08:00Z</dcterms:created>
  <dcterms:modified xsi:type="dcterms:W3CDTF">2019-12-23T17:30:00Z</dcterms:modified>
</cp:coreProperties>
</file>